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7E" w:rsidRDefault="0094197E"/>
    <w:p w:rsidR="0094197E" w:rsidRDefault="0094197E">
      <w:r>
        <w:t>Yfirlit yfir helstu áhrif ákvörðunar ríkisstjórnarinnar vegna bóta almannatrygginga, m.a. jaðaráhrif á greiðslur úr lífeyrissjóðum.</w:t>
      </w:r>
    </w:p>
    <w:p w:rsidR="0094197E" w:rsidRDefault="0094197E"/>
    <w:tbl>
      <w:tblPr>
        <w:tblW w:w="7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63"/>
        <w:gridCol w:w="190"/>
        <w:gridCol w:w="960"/>
        <w:gridCol w:w="960"/>
        <w:gridCol w:w="1007"/>
        <w:gridCol w:w="960"/>
      </w:tblGrid>
      <w:tr w:rsidR="0094197E" w:rsidRPr="0094197E" w:rsidTr="0094197E">
        <w:trPr>
          <w:trHeight w:val="300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Grunnfjárhæðir almannatrygginga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94197E" w:rsidRPr="0094197E" w:rsidTr="0094197E">
        <w:trPr>
          <w:trHeight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2009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Skerðing</w:t>
            </w:r>
          </w:p>
        </w:tc>
      </w:tr>
      <w:tr w:rsidR="0094197E" w:rsidRPr="0094197E" w:rsidTr="0094197E">
        <w:trPr>
          <w:trHeight w:val="300"/>
        </w:trPr>
        <w:tc>
          <w:tcPr>
            <w:tcW w:w="34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Rétt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Ákvörðun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94197E" w:rsidRPr="0094197E" w:rsidTr="0094197E">
        <w:trPr>
          <w:trHeight w:val="300"/>
        </w:trPr>
        <w:tc>
          <w:tcPr>
            <w:tcW w:w="3463" w:type="dxa"/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Grunnlífeyrir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26.728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32.074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29.294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-2.780</w:t>
            </w:r>
          </w:p>
        </w:tc>
      </w:tr>
      <w:tr w:rsidR="0094197E" w:rsidRPr="0094197E" w:rsidTr="0094197E">
        <w:trPr>
          <w:trHeight w:val="300"/>
        </w:trPr>
        <w:tc>
          <w:tcPr>
            <w:tcW w:w="34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Tekjutrygging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84.344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101.213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92.441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-8.772</w:t>
            </w:r>
          </w:p>
        </w:tc>
      </w:tr>
      <w:tr w:rsidR="0094197E" w:rsidRPr="0094197E" w:rsidTr="0094197E">
        <w:trPr>
          <w:trHeight w:val="300"/>
        </w:trPr>
        <w:tc>
          <w:tcPr>
            <w:tcW w:w="34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Heimilisuppbót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24.856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29.827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27.242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-2.585</w:t>
            </w:r>
          </w:p>
        </w:tc>
      </w:tr>
      <w:tr w:rsidR="0094197E" w:rsidRPr="0094197E" w:rsidTr="0094197E">
        <w:trPr>
          <w:trHeight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Lágmarkslífeyrissjóður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25.000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30.000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27.400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-2.600</w:t>
            </w:r>
          </w:p>
        </w:tc>
      </w:tr>
      <w:tr w:rsidR="0094197E" w:rsidRPr="0094197E" w:rsidTr="0094197E">
        <w:trPr>
          <w:trHeight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Samtals grunnkerfi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160.928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193.114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176.377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-16.737</w:t>
            </w:r>
          </w:p>
        </w:tc>
      </w:tr>
      <w:tr w:rsidR="0094197E" w:rsidRPr="0094197E" w:rsidTr="0094197E">
        <w:trPr>
          <w:trHeight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Lágmarkstekjuviðmið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150.000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180.000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180.000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0</w:t>
            </w:r>
          </w:p>
        </w:tc>
      </w:tr>
    </w:tbl>
    <w:p w:rsidR="0094197E" w:rsidRDefault="0094197E"/>
    <w:tbl>
      <w:tblPr>
        <w:tblW w:w="103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01"/>
        <w:gridCol w:w="895"/>
        <w:gridCol w:w="895"/>
        <w:gridCol w:w="895"/>
        <w:gridCol w:w="895"/>
        <w:gridCol w:w="960"/>
        <w:gridCol w:w="960"/>
        <w:gridCol w:w="960"/>
        <w:gridCol w:w="960"/>
      </w:tblGrid>
      <w:tr w:rsidR="0094197E" w:rsidRPr="0094197E" w:rsidTr="0094197E">
        <w:trPr>
          <w:trHeight w:val="300"/>
        </w:trPr>
        <w:tc>
          <w:tcPr>
            <w:tcW w:w="648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Samtala tekna lífeyrisþega m.v. alm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annatryggingar</w:t>
            </w:r>
            <w:r w:rsidRPr="0094197E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 xml:space="preserve"> og lífeyrissjóðsgreiðslur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94197E" w:rsidRPr="0094197E" w:rsidTr="0094197E">
        <w:trPr>
          <w:trHeight w:val="300"/>
        </w:trPr>
        <w:tc>
          <w:tcPr>
            <w:tcW w:w="29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Frá lífeyrissjóði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10.000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20.000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30.000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40.000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50.000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60.000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70.000</w:t>
            </w:r>
          </w:p>
        </w:tc>
      </w:tr>
      <w:tr w:rsidR="0094197E" w:rsidRPr="0094197E" w:rsidTr="0094197E">
        <w:trPr>
          <w:trHeight w:val="300"/>
        </w:trPr>
        <w:tc>
          <w:tcPr>
            <w:tcW w:w="290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Samtala tekna m.v. verðlag</w:t>
            </w:r>
          </w:p>
        </w:tc>
        <w:tc>
          <w:tcPr>
            <w:tcW w:w="8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178.219</w:t>
            </w:r>
          </w:p>
        </w:tc>
        <w:tc>
          <w:tcPr>
            <w:tcW w:w="8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178.219</w:t>
            </w:r>
          </w:p>
        </w:tc>
        <w:tc>
          <w:tcPr>
            <w:tcW w:w="8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178.219</w:t>
            </w:r>
          </w:p>
        </w:tc>
        <w:tc>
          <w:tcPr>
            <w:tcW w:w="8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178.219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183.254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188.289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193.324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198.359</w:t>
            </w:r>
          </w:p>
        </w:tc>
      </w:tr>
      <w:tr w:rsidR="0094197E" w:rsidRPr="0094197E" w:rsidTr="0094197E">
        <w:trPr>
          <w:trHeight w:val="300"/>
        </w:trPr>
        <w:tc>
          <w:tcPr>
            <w:tcW w:w="290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Samtala m.v. ákvörðun</w:t>
            </w:r>
          </w:p>
        </w:tc>
        <w:tc>
          <w:tcPr>
            <w:tcW w:w="8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162.773</w:t>
            </w:r>
          </w:p>
        </w:tc>
        <w:tc>
          <w:tcPr>
            <w:tcW w:w="8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162.773</w:t>
            </w:r>
          </w:p>
        </w:tc>
        <w:tc>
          <w:tcPr>
            <w:tcW w:w="8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162.773</w:t>
            </w:r>
          </w:p>
        </w:tc>
        <w:tc>
          <w:tcPr>
            <w:tcW w:w="8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164.082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169.117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174.152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179.187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184.222</w:t>
            </w:r>
          </w:p>
        </w:tc>
      </w:tr>
      <w:tr w:rsidR="0094197E" w:rsidRPr="0094197E" w:rsidTr="0094197E">
        <w:trPr>
          <w:trHeight w:val="30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Mismunur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-15.446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-15.446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-15.446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-14.137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-14.137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-14.137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-14.137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97E" w:rsidRPr="0094197E" w:rsidRDefault="0094197E" w:rsidP="00941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4197E">
              <w:rPr>
                <w:rFonts w:ascii="Calibri" w:eastAsia="Times New Roman" w:hAnsi="Calibri" w:cs="Times New Roman"/>
                <w:color w:val="000000"/>
                <w:lang w:eastAsia="is-IS"/>
              </w:rPr>
              <w:t>-14.137</w:t>
            </w:r>
          </w:p>
        </w:tc>
      </w:tr>
    </w:tbl>
    <w:p w:rsidR="0094197E" w:rsidRDefault="0094197E"/>
    <w:p w:rsidR="0094197E" w:rsidRDefault="0094197E">
      <w:r w:rsidRPr="0094197E">
        <w:drawing>
          <wp:inline distT="0" distB="0" distL="0" distR="0">
            <wp:extent cx="5760720" cy="3226378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97E" w:rsidRDefault="0094197E">
      <w:r>
        <w:br w:type="page"/>
      </w:r>
    </w:p>
    <w:p w:rsidR="0094197E" w:rsidRDefault="0094197E">
      <w:r w:rsidRPr="0094197E">
        <w:lastRenderedPageBreak/>
        <w:drawing>
          <wp:inline distT="0" distB="0" distL="0" distR="0">
            <wp:extent cx="5760720" cy="3226378"/>
            <wp:effectExtent l="1905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97E" w:rsidRDefault="0094197E">
      <w:r w:rsidRPr="0094197E">
        <w:drawing>
          <wp:inline distT="0" distB="0" distL="0" distR="0">
            <wp:extent cx="5760720" cy="3213974"/>
            <wp:effectExtent l="19050" t="0" r="11430" b="5476"/>
            <wp:docPr id="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94197E" w:rsidSect="00E31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97E"/>
    <w:rsid w:val="00051FEE"/>
    <w:rsid w:val="00093BE6"/>
    <w:rsid w:val="000C0CD9"/>
    <w:rsid w:val="000C7473"/>
    <w:rsid w:val="000E7E1E"/>
    <w:rsid w:val="0018340E"/>
    <w:rsid w:val="001A5313"/>
    <w:rsid w:val="00236911"/>
    <w:rsid w:val="002959B5"/>
    <w:rsid w:val="003109B4"/>
    <w:rsid w:val="00331536"/>
    <w:rsid w:val="00395BC8"/>
    <w:rsid w:val="003972C8"/>
    <w:rsid w:val="003B154D"/>
    <w:rsid w:val="003B26BB"/>
    <w:rsid w:val="003D2A8E"/>
    <w:rsid w:val="003F0550"/>
    <w:rsid w:val="003F461D"/>
    <w:rsid w:val="004178C8"/>
    <w:rsid w:val="004B4F1C"/>
    <w:rsid w:val="004C1812"/>
    <w:rsid w:val="004D3F8A"/>
    <w:rsid w:val="004F009C"/>
    <w:rsid w:val="005375E5"/>
    <w:rsid w:val="0057489D"/>
    <w:rsid w:val="005A1C4C"/>
    <w:rsid w:val="006604D9"/>
    <w:rsid w:val="00687EA5"/>
    <w:rsid w:val="006A25FE"/>
    <w:rsid w:val="006D4FB0"/>
    <w:rsid w:val="006E22E9"/>
    <w:rsid w:val="00721208"/>
    <w:rsid w:val="00787146"/>
    <w:rsid w:val="0079674F"/>
    <w:rsid w:val="007F7E03"/>
    <w:rsid w:val="00837021"/>
    <w:rsid w:val="00840696"/>
    <w:rsid w:val="008829D0"/>
    <w:rsid w:val="00883582"/>
    <w:rsid w:val="008B39D3"/>
    <w:rsid w:val="008B4755"/>
    <w:rsid w:val="008B7034"/>
    <w:rsid w:val="008E7FCB"/>
    <w:rsid w:val="008F0502"/>
    <w:rsid w:val="00937283"/>
    <w:rsid w:val="0094197E"/>
    <w:rsid w:val="009717AA"/>
    <w:rsid w:val="009B3A00"/>
    <w:rsid w:val="009D27BB"/>
    <w:rsid w:val="00A21A79"/>
    <w:rsid w:val="00A55D00"/>
    <w:rsid w:val="00AB283C"/>
    <w:rsid w:val="00AF6DB1"/>
    <w:rsid w:val="00B34C68"/>
    <w:rsid w:val="00B57902"/>
    <w:rsid w:val="00B82F0E"/>
    <w:rsid w:val="00BB3192"/>
    <w:rsid w:val="00BD7ADF"/>
    <w:rsid w:val="00C41455"/>
    <w:rsid w:val="00C425A1"/>
    <w:rsid w:val="00C53DBD"/>
    <w:rsid w:val="00C62E48"/>
    <w:rsid w:val="00CA08C5"/>
    <w:rsid w:val="00CE0F38"/>
    <w:rsid w:val="00CE3ECF"/>
    <w:rsid w:val="00D043B2"/>
    <w:rsid w:val="00D37497"/>
    <w:rsid w:val="00D65B3C"/>
    <w:rsid w:val="00D7387D"/>
    <w:rsid w:val="00D7708C"/>
    <w:rsid w:val="00DA1186"/>
    <w:rsid w:val="00DA5736"/>
    <w:rsid w:val="00E00FEA"/>
    <w:rsid w:val="00E14BF9"/>
    <w:rsid w:val="00E31830"/>
    <w:rsid w:val="00E37BB3"/>
    <w:rsid w:val="00E7055B"/>
    <w:rsid w:val="00E77557"/>
    <w:rsid w:val="00E90BB8"/>
    <w:rsid w:val="00EB5711"/>
    <w:rsid w:val="00EB773E"/>
    <w:rsid w:val="00F03357"/>
    <w:rsid w:val="00F06194"/>
    <w:rsid w:val="00F36A58"/>
    <w:rsid w:val="00F7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gylfi\Local%20Settings\Temporary%20Internet%20Files\Content.Outlook\30P02OWO\L&#237;feyrir_12120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s-IS"/>
  <c:style val="4"/>
  <c:chart>
    <c:title>
      <c:tx>
        <c:rich>
          <a:bodyPr/>
          <a:lstStyle/>
          <a:p>
            <a:pPr>
              <a:defRPr/>
            </a:pPr>
            <a:r>
              <a:rPr lang="en-US"/>
              <a:t>Hækkun ráðsttekna v/aukinna</a:t>
            </a:r>
            <a:r>
              <a:rPr lang="en-US" baseline="0"/>
              <a:t> lífeyristekna</a:t>
            </a:r>
            <a:endParaRPr lang="en-US"/>
          </a:p>
        </c:rich>
      </c:tx>
    </c:title>
    <c:plotArea>
      <c:layout>
        <c:manualLayout>
          <c:layoutTarget val="inner"/>
          <c:xMode val="edge"/>
          <c:yMode val="edge"/>
          <c:x val="0.11358535321747099"/>
          <c:y val="0.25751469662783388"/>
          <c:w val="0.8603135048575683"/>
          <c:h val="0.46866939878129271"/>
        </c:manualLayout>
      </c:layout>
      <c:lineChart>
        <c:grouping val="standard"/>
        <c:ser>
          <c:idx val="0"/>
          <c:order val="0"/>
          <c:tx>
            <c:strRef>
              <c:f>'Nýtt kerfi 2008 - verðtr'!$C$65</c:f>
              <c:strCache>
                <c:ptCount val="1"/>
                <c:pt idx="0">
                  <c:v>2009 Ákvörðun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'Nýtt kerfi 2008 - verðtr'!$H$69:$DC$69</c:f>
              <c:numCache>
                <c:formatCode>#,##0</c:formatCode>
                <c:ptCount val="100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  <c:pt idx="8">
                  <c:v>9000</c:v>
                </c:pt>
                <c:pt idx="9">
                  <c:v>10000</c:v>
                </c:pt>
                <c:pt idx="10">
                  <c:v>11000</c:v>
                </c:pt>
                <c:pt idx="11">
                  <c:v>12000</c:v>
                </c:pt>
                <c:pt idx="12">
                  <c:v>13000</c:v>
                </c:pt>
                <c:pt idx="13">
                  <c:v>14000</c:v>
                </c:pt>
                <c:pt idx="14">
                  <c:v>15000</c:v>
                </c:pt>
                <c:pt idx="15">
                  <c:v>16000</c:v>
                </c:pt>
                <c:pt idx="16">
                  <c:v>17000</c:v>
                </c:pt>
                <c:pt idx="17">
                  <c:v>18000</c:v>
                </c:pt>
                <c:pt idx="18">
                  <c:v>19000</c:v>
                </c:pt>
                <c:pt idx="19">
                  <c:v>20000</c:v>
                </c:pt>
                <c:pt idx="20">
                  <c:v>21000</c:v>
                </c:pt>
                <c:pt idx="21">
                  <c:v>22000</c:v>
                </c:pt>
                <c:pt idx="22">
                  <c:v>23000</c:v>
                </c:pt>
                <c:pt idx="23">
                  <c:v>24000</c:v>
                </c:pt>
                <c:pt idx="24">
                  <c:v>25000</c:v>
                </c:pt>
                <c:pt idx="25">
                  <c:v>26000</c:v>
                </c:pt>
                <c:pt idx="26">
                  <c:v>27000</c:v>
                </c:pt>
                <c:pt idx="27">
                  <c:v>28000</c:v>
                </c:pt>
                <c:pt idx="28">
                  <c:v>29000</c:v>
                </c:pt>
                <c:pt idx="29">
                  <c:v>30000</c:v>
                </c:pt>
                <c:pt idx="30">
                  <c:v>31000</c:v>
                </c:pt>
                <c:pt idx="31">
                  <c:v>32000</c:v>
                </c:pt>
                <c:pt idx="32">
                  <c:v>33000</c:v>
                </c:pt>
                <c:pt idx="33">
                  <c:v>34000</c:v>
                </c:pt>
                <c:pt idx="34">
                  <c:v>35000</c:v>
                </c:pt>
                <c:pt idx="35">
                  <c:v>36000</c:v>
                </c:pt>
                <c:pt idx="36">
                  <c:v>37000</c:v>
                </c:pt>
                <c:pt idx="37">
                  <c:v>38000</c:v>
                </c:pt>
                <c:pt idx="38">
                  <c:v>39000</c:v>
                </c:pt>
                <c:pt idx="39">
                  <c:v>40000</c:v>
                </c:pt>
                <c:pt idx="40">
                  <c:v>41000</c:v>
                </c:pt>
                <c:pt idx="41">
                  <c:v>42000</c:v>
                </c:pt>
                <c:pt idx="42">
                  <c:v>43000</c:v>
                </c:pt>
                <c:pt idx="43">
                  <c:v>44000</c:v>
                </c:pt>
                <c:pt idx="44">
                  <c:v>45000</c:v>
                </c:pt>
                <c:pt idx="45">
                  <c:v>46000</c:v>
                </c:pt>
                <c:pt idx="46">
                  <c:v>47000</c:v>
                </c:pt>
                <c:pt idx="47">
                  <c:v>48000</c:v>
                </c:pt>
                <c:pt idx="48">
                  <c:v>49000</c:v>
                </c:pt>
                <c:pt idx="49">
                  <c:v>50000</c:v>
                </c:pt>
                <c:pt idx="50">
                  <c:v>51000</c:v>
                </c:pt>
                <c:pt idx="51">
                  <c:v>52000</c:v>
                </c:pt>
                <c:pt idx="52">
                  <c:v>53000</c:v>
                </c:pt>
                <c:pt idx="53">
                  <c:v>54000</c:v>
                </c:pt>
                <c:pt idx="54">
                  <c:v>55000</c:v>
                </c:pt>
                <c:pt idx="55">
                  <c:v>56000</c:v>
                </c:pt>
                <c:pt idx="56">
                  <c:v>57000</c:v>
                </c:pt>
                <c:pt idx="57">
                  <c:v>58000</c:v>
                </c:pt>
                <c:pt idx="58">
                  <c:v>59000</c:v>
                </c:pt>
                <c:pt idx="59">
                  <c:v>60000</c:v>
                </c:pt>
                <c:pt idx="60">
                  <c:v>61000</c:v>
                </c:pt>
                <c:pt idx="61">
                  <c:v>62000</c:v>
                </c:pt>
                <c:pt idx="62">
                  <c:v>63000</c:v>
                </c:pt>
                <c:pt idx="63">
                  <c:v>64000</c:v>
                </c:pt>
                <c:pt idx="64">
                  <c:v>65000</c:v>
                </c:pt>
                <c:pt idx="65">
                  <c:v>66000</c:v>
                </c:pt>
                <c:pt idx="66">
                  <c:v>67000</c:v>
                </c:pt>
                <c:pt idx="67">
                  <c:v>68000</c:v>
                </c:pt>
                <c:pt idx="68">
                  <c:v>69000</c:v>
                </c:pt>
                <c:pt idx="69">
                  <c:v>70000</c:v>
                </c:pt>
                <c:pt idx="70">
                  <c:v>71000</c:v>
                </c:pt>
                <c:pt idx="71">
                  <c:v>72000</c:v>
                </c:pt>
                <c:pt idx="72">
                  <c:v>73000</c:v>
                </c:pt>
                <c:pt idx="73">
                  <c:v>74000</c:v>
                </c:pt>
                <c:pt idx="74">
                  <c:v>75000</c:v>
                </c:pt>
                <c:pt idx="75">
                  <c:v>76000</c:v>
                </c:pt>
                <c:pt idx="76">
                  <c:v>77000</c:v>
                </c:pt>
                <c:pt idx="77">
                  <c:v>78000</c:v>
                </c:pt>
                <c:pt idx="78">
                  <c:v>79000</c:v>
                </c:pt>
                <c:pt idx="79">
                  <c:v>80000</c:v>
                </c:pt>
                <c:pt idx="80">
                  <c:v>81000</c:v>
                </c:pt>
                <c:pt idx="81">
                  <c:v>82000</c:v>
                </c:pt>
                <c:pt idx="82">
                  <c:v>83000</c:v>
                </c:pt>
                <c:pt idx="83">
                  <c:v>84000</c:v>
                </c:pt>
                <c:pt idx="84">
                  <c:v>85000</c:v>
                </c:pt>
                <c:pt idx="85">
                  <c:v>86000</c:v>
                </c:pt>
                <c:pt idx="86">
                  <c:v>87000</c:v>
                </c:pt>
                <c:pt idx="87">
                  <c:v>88000</c:v>
                </c:pt>
                <c:pt idx="88">
                  <c:v>89000</c:v>
                </c:pt>
                <c:pt idx="89">
                  <c:v>90000</c:v>
                </c:pt>
                <c:pt idx="90">
                  <c:v>91000</c:v>
                </c:pt>
                <c:pt idx="91">
                  <c:v>92000</c:v>
                </c:pt>
                <c:pt idx="92">
                  <c:v>93000</c:v>
                </c:pt>
                <c:pt idx="93">
                  <c:v>94000</c:v>
                </c:pt>
                <c:pt idx="94">
                  <c:v>95000</c:v>
                </c:pt>
                <c:pt idx="95">
                  <c:v>96000</c:v>
                </c:pt>
                <c:pt idx="96">
                  <c:v>97000</c:v>
                </c:pt>
                <c:pt idx="97">
                  <c:v>98000</c:v>
                </c:pt>
                <c:pt idx="98">
                  <c:v>99000</c:v>
                </c:pt>
                <c:pt idx="99">
                  <c:v>100000</c:v>
                </c:pt>
              </c:numCache>
            </c:numRef>
          </c:cat>
          <c:val>
            <c:numRef>
              <c:f>'Nýtt kerfi 2008 - verðtr'!$H$65:$DC$65</c:f>
              <c:numCache>
                <c:formatCode>#,##0</c:formatCode>
                <c:ptCount val="100"/>
                <c:pt idx="0">
                  <c:v>149738</c:v>
                </c:pt>
                <c:pt idx="1">
                  <c:v>149738</c:v>
                </c:pt>
                <c:pt idx="2">
                  <c:v>149738</c:v>
                </c:pt>
                <c:pt idx="3">
                  <c:v>149738</c:v>
                </c:pt>
                <c:pt idx="4">
                  <c:v>149738</c:v>
                </c:pt>
                <c:pt idx="5">
                  <c:v>149738</c:v>
                </c:pt>
                <c:pt idx="6">
                  <c:v>149738</c:v>
                </c:pt>
                <c:pt idx="7">
                  <c:v>149738</c:v>
                </c:pt>
                <c:pt idx="8">
                  <c:v>149738</c:v>
                </c:pt>
                <c:pt idx="9">
                  <c:v>149738</c:v>
                </c:pt>
                <c:pt idx="10">
                  <c:v>149738</c:v>
                </c:pt>
                <c:pt idx="11">
                  <c:v>149738</c:v>
                </c:pt>
                <c:pt idx="12">
                  <c:v>149738</c:v>
                </c:pt>
                <c:pt idx="13">
                  <c:v>149738</c:v>
                </c:pt>
                <c:pt idx="14">
                  <c:v>149738</c:v>
                </c:pt>
                <c:pt idx="15">
                  <c:v>149738</c:v>
                </c:pt>
                <c:pt idx="16">
                  <c:v>149738</c:v>
                </c:pt>
                <c:pt idx="17">
                  <c:v>149738</c:v>
                </c:pt>
                <c:pt idx="18">
                  <c:v>149738</c:v>
                </c:pt>
                <c:pt idx="19">
                  <c:v>149738</c:v>
                </c:pt>
                <c:pt idx="20">
                  <c:v>149738</c:v>
                </c:pt>
                <c:pt idx="21">
                  <c:v>149738</c:v>
                </c:pt>
                <c:pt idx="22">
                  <c:v>149738</c:v>
                </c:pt>
                <c:pt idx="23">
                  <c:v>149738</c:v>
                </c:pt>
                <c:pt idx="24">
                  <c:v>149738</c:v>
                </c:pt>
                <c:pt idx="25">
                  <c:v>149738</c:v>
                </c:pt>
                <c:pt idx="26">
                  <c:v>149738</c:v>
                </c:pt>
                <c:pt idx="27">
                  <c:v>149738</c:v>
                </c:pt>
                <c:pt idx="28">
                  <c:v>149738</c:v>
                </c:pt>
                <c:pt idx="29">
                  <c:v>149738</c:v>
                </c:pt>
                <c:pt idx="30">
                  <c:v>149738</c:v>
                </c:pt>
                <c:pt idx="31">
                  <c:v>149738</c:v>
                </c:pt>
                <c:pt idx="32">
                  <c:v>149738</c:v>
                </c:pt>
                <c:pt idx="33">
                  <c:v>149738</c:v>
                </c:pt>
                <c:pt idx="34">
                  <c:v>149738</c:v>
                </c:pt>
                <c:pt idx="35">
                  <c:v>149738</c:v>
                </c:pt>
                <c:pt idx="36">
                  <c:v>149738</c:v>
                </c:pt>
                <c:pt idx="37">
                  <c:v>149738</c:v>
                </c:pt>
                <c:pt idx="38">
                  <c:v>149738</c:v>
                </c:pt>
                <c:pt idx="39">
                  <c:v>149738</c:v>
                </c:pt>
                <c:pt idx="40">
                  <c:v>149738</c:v>
                </c:pt>
                <c:pt idx="41">
                  <c:v>149738</c:v>
                </c:pt>
                <c:pt idx="42">
                  <c:v>149738</c:v>
                </c:pt>
                <c:pt idx="43">
                  <c:v>149738</c:v>
                </c:pt>
                <c:pt idx="44">
                  <c:v>149738</c:v>
                </c:pt>
                <c:pt idx="45">
                  <c:v>149738</c:v>
                </c:pt>
                <c:pt idx="46">
                  <c:v>149738</c:v>
                </c:pt>
                <c:pt idx="47">
                  <c:v>149738</c:v>
                </c:pt>
                <c:pt idx="48">
                  <c:v>149738</c:v>
                </c:pt>
                <c:pt idx="49">
                  <c:v>149738</c:v>
                </c:pt>
                <c:pt idx="50">
                  <c:v>149738</c:v>
                </c:pt>
                <c:pt idx="51">
                  <c:v>149738</c:v>
                </c:pt>
                <c:pt idx="52">
                  <c:v>149738</c:v>
                </c:pt>
                <c:pt idx="53">
                  <c:v>149738</c:v>
                </c:pt>
                <c:pt idx="54">
                  <c:v>149738</c:v>
                </c:pt>
                <c:pt idx="55">
                  <c:v>149738</c:v>
                </c:pt>
                <c:pt idx="56">
                  <c:v>149738</c:v>
                </c:pt>
                <c:pt idx="57">
                  <c:v>149738</c:v>
                </c:pt>
                <c:pt idx="58">
                  <c:v>149738</c:v>
                </c:pt>
                <c:pt idx="59">
                  <c:v>149738</c:v>
                </c:pt>
                <c:pt idx="60">
                  <c:v>149738</c:v>
                </c:pt>
                <c:pt idx="61">
                  <c:v>149862.75976639998</c:v>
                </c:pt>
                <c:pt idx="62">
                  <c:v>150186.40956639993</c:v>
                </c:pt>
                <c:pt idx="63">
                  <c:v>150510.05936639998</c:v>
                </c:pt>
                <c:pt idx="64">
                  <c:v>150833.70916640002</c:v>
                </c:pt>
                <c:pt idx="65">
                  <c:v>151157.35896639997</c:v>
                </c:pt>
                <c:pt idx="66">
                  <c:v>151481.00876640002</c:v>
                </c:pt>
                <c:pt idx="67">
                  <c:v>151804.65856639997</c:v>
                </c:pt>
                <c:pt idx="68">
                  <c:v>152128.30836640002</c:v>
                </c:pt>
                <c:pt idx="69">
                  <c:v>152451.95816639997</c:v>
                </c:pt>
                <c:pt idx="70">
                  <c:v>152775.60796640001</c:v>
                </c:pt>
                <c:pt idx="71">
                  <c:v>153099.2577664</c:v>
                </c:pt>
                <c:pt idx="72">
                  <c:v>153422.90756639998</c:v>
                </c:pt>
                <c:pt idx="73">
                  <c:v>153746.5573664</c:v>
                </c:pt>
                <c:pt idx="74">
                  <c:v>154070.20716640001</c:v>
                </c:pt>
                <c:pt idx="75">
                  <c:v>154393.85696639997</c:v>
                </c:pt>
                <c:pt idx="76">
                  <c:v>154717.50676639998</c:v>
                </c:pt>
                <c:pt idx="77">
                  <c:v>155041.15656639999</c:v>
                </c:pt>
                <c:pt idx="78">
                  <c:v>155364.80636639998</c:v>
                </c:pt>
                <c:pt idx="79">
                  <c:v>155688.45616639993</c:v>
                </c:pt>
                <c:pt idx="80">
                  <c:v>156012.10596640001</c:v>
                </c:pt>
                <c:pt idx="81">
                  <c:v>156335.75576640002</c:v>
                </c:pt>
                <c:pt idx="82">
                  <c:v>156659.40556639998</c:v>
                </c:pt>
                <c:pt idx="83">
                  <c:v>156983.05536639996</c:v>
                </c:pt>
                <c:pt idx="84">
                  <c:v>157306.7051664</c:v>
                </c:pt>
                <c:pt idx="85">
                  <c:v>157630.35496639999</c:v>
                </c:pt>
                <c:pt idx="86">
                  <c:v>157954.00476639997</c:v>
                </c:pt>
                <c:pt idx="87">
                  <c:v>158277.65456639999</c:v>
                </c:pt>
                <c:pt idx="88">
                  <c:v>158601.30436639997</c:v>
                </c:pt>
                <c:pt idx="89">
                  <c:v>158924.95416639996</c:v>
                </c:pt>
                <c:pt idx="90">
                  <c:v>159248.6039664</c:v>
                </c:pt>
                <c:pt idx="91">
                  <c:v>159572.25376639998</c:v>
                </c:pt>
                <c:pt idx="92">
                  <c:v>159895.90356639997</c:v>
                </c:pt>
                <c:pt idx="93">
                  <c:v>160219.55336639998</c:v>
                </c:pt>
                <c:pt idx="94">
                  <c:v>160543.20316640002</c:v>
                </c:pt>
                <c:pt idx="95">
                  <c:v>160866.85296639998</c:v>
                </c:pt>
                <c:pt idx="96">
                  <c:v>161190.50276639996</c:v>
                </c:pt>
                <c:pt idx="97">
                  <c:v>161514.15256639998</c:v>
                </c:pt>
                <c:pt idx="98">
                  <c:v>161837.80236640002</c:v>
                </c:pt>
                <c:pt idx="99">
                  <c:v>162161.45216639998</c:v>
                </c:pt>
              </c:numCache>
            </c:numRef>
          </c:val>
        </c:ser>
        <c:ser>
          <c:idx val="1"/>
          <c:order val="1"/>
          <c:tx>
            <c:strRef>
              <c:f>'Nýtt kerfi 2007- trygging 2008'!$C$57</c:f>
              <c:strCache>
                <c:ptCount val="1"/>
                <c:pt idx="0">
                  <c:v>2008</c:v>
                </c:pt>
              </c:strCache>
            </c:strRef>
          </c:tx>
          <c:spPr>
            <a:ln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val>
            <c:numRef>
              <c:f>'Nýtt kerfi 2007- trygging 2008'!$H$57:$DC$57</c:f>
              <c:numCache>
                <c:formatCode>#,##0</c:formatCode>
                <c:ptCount val="100"/>
                <c:pt idx="0">
                  <c:v>130454</c:v>
                </c:pt>
                <c:pt idx="1">
                  <c:v>130454</c:v>
                </c:pt>
                <c:pt idx="2">
                  <c:v>130454</c:v>
                </c:pt>
                <c:pt idx="3">
                  <c:v>130454</c:v>
                </c:pt>
                <c:pt idx="4">
                  <c:v>130454</c:v>
                </c:pt>
                <c:pt idx="5">
                  <c:v>130454</c:v>
                </c:pt>
                <c:pt idx="6">
                  <c:v>130454</c:v>
                </c:pt>
                <c:pt idx="7">
                  <c:v>130454</c:v>
                </c:pt>
                <c:pt idx="8">
                  <c:v>130454</c:v>
                </c:pt>
                <c:pt idx="9">
                  <c:v>130454</c:v>
                </c:pt>
                <c:pt idx="10">
                  <c:v>130454</c:v>
                </c:pt>
                <c:pt idx="11">
                  <c:v>130454</c:v>
                </c:pt>
                <c:pt idx="12">
                  <c:v>130454</c:v>
                </c:pt>
                <c:pt idx="13">
                  <c:v>130454</c:v>
                </c:pt>
                <c:pt idx="14">
                  <c:v>130454</c:v>
                </c:pt>
                <c:pt idx="15">
                  <c:v>130454</c:v>
                </c:pt>
                <c:pt idx="16">
                  <c:v>130454</c:v>
                </c:pt>
                <c:pt idx="17">
                  <c:v>130454</c:v>
                </c:pt>
                <c:pt idx="18">
                  <c:v>130454</c:v>
                </c:pt>
                <c:pt idx="19">
                  <c:v>130454</c:v>
                </c:pt>
                <c:pt idx="20">
                  <c:v>130454</c:v>
                </c:pt>
                <c:pt idx="21">
                  <c:v>130454</c:v>
                </c:pt>
                <c:pt idx="22">
                  <c:v>130454</c:v>
                </c:pt>
                <c:pt idx="23">
                  <c:v>130454</c:v>
                </c:pt>
                <c:pt idx="24">
                  <c:v>130454</c:v>
                </c:pt>
                <c:pt idx="25">
                  <c:v>130454</c:v>
                </c:pt>
                <c:pt idx="26">
                  <c:v>130454</c:v>
                </c:pt>
                <c:pt idx="27">
                  <c:v>130470.71279999998</c:v>
                </c:pt>
                <c:pt idx="28">
                  <c:v>130794.36259999998</c:v>
                </c:pt>
                <c:pt idx="29">
                  <c:v>131118.01240000001</c:v>
                </c:pt>
                <c:pt idx="30">
                  <c:v>131441.66219999999</c:v>
                </c:pt>
                <c:pt idx="31">
                  <c:v>131765.31200000001</c:v>
                </c:pt>
                <c:pt idx="32">
                  <c:v>132088.96179999996</c:v>
                </c:pt>
                <c:pt idx="33">
                  <c:v>132412.6116</c:v>
                </c:pt>
                <c:pt idx="34">
                  <c:v>132736.26139999999</c:v>
                </c:pt>
                <c:pt idx="35">
                  <c:v>133059.9112</c:v>
                </c:pt>
                <c:pt idx="36">
                  <c:v>133383.56099999999</c:v>
                </c:pt>
                <c:pt idx="37">
                  <c:v>133707.21080000003</c:v>
                </c:pt>
                <c:pt idx="38">
                  <c:v>134030.86059999996</c:v>
                </c:pt>
                <c:pt idx="39">
                  <c:v>134354.5104</c:v>
                </c:pt>
                <c:pt idx="40">
                  <c:v>134678.16019999998</c:v>
                </c:pt>
                <c:pt idx="41">
                  <c:v>135001.81</c:v>
                </c:pt>
                <c:pt idx="42">
                  <c:v>135325.45979999998</c:v>
                </c:pt>
                <c:pt idx="43">
                  <c:v>135649.1096</c:v>
                </c:pt>
                <c:pt idx="44">
                  <c:v>135972.75939999998</c:v>
                </c:pt>
                <c:pt idx="45">
                  <c:v>136296.40919999997</c:v>
                </c:pt>
                <c:pt idx="46">
                  <c:v>136620.05899999998</c:v>
                </c:pt>
                <c:pt idx="47">
                  <c:v>136943.70879999999</c:v>
                </c:pt>
                <c:pt idx="48">
                  <c:v>137267.35859999998</c:v>
                </c:pt>
                <c:pt idx="49">
                  <c:v>137591.00839999999</c:v>
                </c:pt>
                <c:pt idx="50">
                  <c:v>137914.65820000001</c:v>
                </c:pt>
                <c:pt idx="51">
                  <c:v>138238.30799999999</c:v>
                </c:pt>
                <c:pt idx="52">
                  <c:v>138561.9578</c:v>
                </c:pt>
                <c:pt idx="53">
                  <c:v>138885.60759999999</c:v>
                </c:pt>
                <c:pt idx="54">
                  <c:v>139209.2574</c:v>
                </c:pt>
                <c:pt idx="55">
                  <c:v>139532.90719999999</c:v>
                </c:pt>
                <c:pt idx="56">
                  <c:v>139856.557</c:v>
                </c:pt>
                <c:pt idx="57">
                  <c:v>140180.20679999999</c:v>
                </c:pt>
                <c:pt idx="58">
                  <c:v>140503.85659999997</c:v>
                </c:pt>
                <c:pt idx="59">
                  <c:v>140827.50639999998</c:v>
                </c:pt>
                <c:pt idx="60">
                  <c:v>141151.1562</c:v>
                </c:pt>
                <c:pt idx="61">
                  <c:v>141474.80599999998</c:v>
                </c:pt>
                <c:pt idx="62">
                  <c:v>141798.4558</c:v>
                </c:pt>
                <c:pt idx="63">
                  <c:v>142122.10560000001</c:v>
                </c:pt>
                <c:pt idx="64">
                  <c:v>142445.75539999999</c:v>
                </c:pt>
                <c:pt idx="65">
                  <c:v>142769.40519999998</c:v>
                </c:pt>
                <c:pt idx="66">
                  <c:v>143093.05499999996</c:v>
                </c:pt>
                <c:pt idx="67">
                  <c:v>143416.70480000001</c:v>
                </c:pt>
                <c:pt idx="68">
                  <c:v>143740.35459999993</c:v>
                </c:pt>
                <c:pt idx="69">
                  <c:v>144064.00439999998</c:v>
                </c:pt>
                <c:pt idx="70">
                  <c:v>144387.65419999996</c:v>
                </c:pt>
                <c:pt idx="71">
                  <c:v>144711.30399999997</c:v>
                </c:pt>
                <c:pt idx="72">
                  <c:v>145034.95379999996</c:v>
                </c:pt>
                <c:pt idx="73">
                  <c:v>145358.6036</c:v>
                </c:pt>
                <c:pt idx="74">
                  <c:v>145682.25339999999</c:v>
                </c:pt>
                <c:pt idx="75">
                  <c:v>146005.9032</c:v>
                </c:pt>
                <c:pt idx="76">
                  <c:v>146329.55299999999</c:v>
                </c:pt>
                <c:pt idx="77">
                  <c:v>146653.20280000003</c:v>
                </c:pt>
                <c:pt idx="78">
                  <c:v>146976.85259999995</c:v>
                </c:pt>
                <c:pt idx="79">
                  <c:v>147300.5024</c:v>
                </c:pt>
                <c:pt idx="80">
                  <c:v>147624.15220000001</c:v>
                </c:pt>
                <c:pt idx="81">
                  <c:v>147947.802</c:v>
                </c:pt>
                <c:pt idx="82">
                  <c:v>148271.45179999995</c:v>
                </c:pt>
                <c:pt idx="83">
                  <c:v>148595.10159999997</c:v>
                </c:pt>
                <c:pt idx="84">
                  <c:v>148918.75139999998</c:v>
                </c:pt>
                <c:pt idx="85">
                  <c:v>149242.40119999996</c:v>
                </c:pt>
                <c:pt idx="86">
                  <c:v>149566.05099999998</c:v>
                </c:pt>
                <c:pt idx="87">
                  <c:v>149889.70079999999</c:v>
                </c:pt>
                <c:pt idx="88">
                  <c:v>150213.35059999998</c:v>
                </c:pt>
                <c:pt idx="89">
                  <c:v>150537.00039999999</c:v>
                </c:pt>
                <c:pt idx="90">
                  <c:v>150860.6502</c:v>
                </c:pt>
                <c:pt idx="91">
                  <c:v>151184.29999999999</c:v>
                </c:pt>
                <c:pt idx="92">
                  <c:v>151507.9498</c:v>
                </c:pt>
                <c:pt idx="93">
                  <c:v>151831.59959999996</c:v>
                </c:pt>
                <c:pt idx="94">
                  <c:v>152155.2494</c:v>
                </c:pt>
                <c:pt idx="95">
                  <c:v>152478.89919999996</c:v>
                </c:pt>
                <c:pt idx="96">
                  <c:v>152802.549</c:v>
                </c:pt>
                <c:pt idx="97">
                  <c:v>153126.19879999998</c:v>
                </c:pt>
                <c:pt idx="98">
                  <c:v>153449.8486</c:v>
                </c:pt>
                <c:pt idx="99">
                  <c:v>153773.49839999998</c:v>
                </c:pt>
              </c:numCache>
            </c:numRef>
          </c:val>
        </c:ser>
        <c:ser>
          <c:idx val="2"/>
          <c:order val="2"/>
          <c:tx>
            <c:strRef>
              <c:f>'Nýtt kerfi 2008 - verðtr'!$C$66</c:f>
              <c:strCache>
                <c:ptCount val="1"/>
                <c:pt idx="0">
                  <c:v>2009 Rétt</c:v>
                </c:pt>
              </c:strCache>
            </c:strRef>
          </c:tx>
          <c:marker>
            <c:symbol val="none"/>
          </c:marker>
          <c:cat>
            <c:numRef>
              <c:f>'Nýtt kerfi 2008 - verðtr'!$H$69:$DC$69</c:f>
              <c:numCache>
                <c:formatCode>#,##0</c:formatCode>
                <c:ptCount val="100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  <c:pt idx="8">
                  <c:v>9000</c:v>
                </c:pt>
                <c:pt idx="9">
                  <c:v>10000</c:v>
                </c:pt>
                <c:pt idx="10">
                  <c:v>11000</c:v>
                </c:pt>
                <c:pt idx="11">
                  <c:v>12000</c:v>
                </c:pt>
                <c:pt idx="12">
                  <c:v>13000</c:v>
                </c:pt>
                <c:pt idx="13">
                  <c:v>14000</c:v>
                </c:pt>
                <c:pt idx="14">
                  <c:v>15000</c:v>
                </c:pt>
                <c:pt idx="15">
                  <c:v>16000</c:v>
                </c:pt>
                <c:pt idx="16">
                  <c:v>17000</c:v>
                </c:pt>
                <c:pt idx="17">
                  <c:v>18000</c:v>
                </c:pt>
                <c:pt idx="18">
                  <c:v>19000</c:v>
                </c:pt>
                <c:pt idx="19">
                  <c:v>20000</c:v>
                </c:pt>
                <c:pt idx="20">
                  <c:v>21000</c:v>
                </c:pt>
                <c:pt idx="21">
                  <c:v>22000</c:v>
                </c:pt>
                <c:pt idx="22">
                  <c:v>23000</c:v>
                </c:pt>
                <c:pt idx="23">
                  <c:v>24000</c:v>
                </c:pt>
                <c:pt idx="24">
                  <c:v>25000</c:v>
                </c:pt>
                <c:pt idx="25">
                  <c:v>26000</c:v>
                </c:pt>
                <c:pt idx="26">
                  <c:v>27000</c:v>
                </c:pt>
                <c:pt idx="27">
                  <c:v>28000</c:v>
                </c:pt>
                <c:pt idx="28">
                  <c:v>29000</c:v>
                </c:pt>
                <c:pt idx="29">
                  <c:v>30000</c:v>
                </c:pt>
                <c:pt idx="30">
                  <c:v>31000</c:v>
                </c:pt>
                <c:pt idx="31">
                  <c:v>32000</c:v>
                </c:pt>
                <c:pt idx="32">
                  <c:v>33000</c:v>
                </c:pt>
                <c:pt idx="33">
                  <c:v>34000</c:v>
                </c:pt>
                <c:pt idx="34">
                  <c:v>35000</c:v>
                </c:pt>
                <c:pt idx="35">
                  <c:v>36000</c:v>
                </c:pt>
                <c:pt idx="36">
                  <c:v>37000</c:v>
                </c:pt>
                <c:pt idx="37">
                  <c:v>38000</c:v>
                </c:pt>
                <c:pt idx="38">
                  <c:v>39000</c:v>
                </c:pt>
                <c:pt idx="39">
                  <c:v>40000</c:v>
                </c:pt>
                <c:pt idx="40">
                  <c:v>41000</c:v>
                </c:pt>
                <c:pt idx="41">
                  <c:v>42000</c:v>
                </c:pt>
                <c:pt idx="42">
                  <c:v>43000</c:v>
                </c:pt>
                <c:pt idx="43">
                  <c:v>44000</c:v>
                </c:pt>
                <c:pt idx="44">
                  <c:v>45000</c:v>
                </c:pt>
                <c:pt idx="45">
                  <c:v>46000</c:v>
                </c:pt>
                <c:pt idx="46">
                  <c:v>47000</c:v>
                </c:pt>
                <c:pt idx="47">
                  <c:v>48000</c:v>
                </c:pt>
                <c:pt idx="48">
                  <c:v>49000</c:v>
                </c:pt>
                <c:pt idx="49">
                  <c:v>50000</c:v>
                </c:pt>
                <c:pt idx="50">
                  <c:v>51000</c:v>
                </c:pt>
                <c:pt idx="51">
                  <c:v>52000</c:v>
                </c:pt>
                <c:pt idx="52">
                  <c:v>53000</c:v>
                </c:pt>
                <c:pt idx="53">
                  <c:v>54000</c:v>
                </c:pt>
                <c:pt idx="54">
                  <c:v>55000</c:v>
                </c:pt>
                <c:pt idx="55">
                  <c:v>56000</c:v>
                </c:pt>
                <c:pt idx="56">
                  <c:v>57000</c:v>
                </c:pt>
                <c:pt idx="57">
                  <c:v>58000</c:v>
                </c:pt>
                <c:pt idx="58">
                  <c:v>59000</c:v>
                </c:pt>
                <c:pt idx="59">
                  <c:v>60000</c:v>
                </c:pt>
                <c:pt idx="60">
                  <c:v>61000</c:v>
                </c:pt>
                <c:pt idx="61">
                  <c:v>62000</c:v>
                </c:pt>
                <c:pt idx="62">
                  <c:v>63000</c:v>
                </c:pt>
                <c:pt idx="63">
                  <c:v>64000</c:v>
                </c:pt>
                <c:pt idx="64">
                  <c:v>65000</c:v>
                </c:pt>
                <c:pt idx="65">
                  <c:v>66000</c:v>
                </c:pt>
                <c:pt idx="66">
                  <c:v>67000</c:v>
                </c:pt>
                <c:pt idx="67">
                  <c:v>68000</c:v>
                </c:pt>
                <c:pt idx="68">
                  <c:v>69000</c:v>
                </c:pt>
                <c:pt idx="69">
                  <c:v>70000</c:v>
                </c:pt>
                <c:pt idx="70">
                  <c:v>71000</c:v>
                </c:pt>
                <c:pt idx="71">
                  <c:v>72000</c:v>
                </c:pt>
                <c:pt idx="72">
                  <c:v>73000</c:v>
                </c:pt>
                <c:pt idx="73">
                  <c:v>74000</c:v>
                </c:pt>
                <c:pt idx="74">
                  <c:v>75000</c:v>
                </c:pt>
                <c:pt idx="75">
                  <c:v>76000</c:v>
                </c:pt>
                <c:pt idx="76">
                  <c:v>77000</c:v>
                </c:pt>
                <c:pt idx="77">
                  <c:v>78000</c:v>
                </c:pt>
                <c:pt idx="78">
                  <c:v>79000</c:v>
                </c:pt>
                <c:pt idx="79">
                  <c:v>80000</c:v>
                </c:pt>
                <c:pt idx="80">
                  <c:v>81000</c:v>
                </c:pt>
                <c:pt idx="81">
                  <c:v>82000</c:v>
                </c:pt>
                <c:pt idx="82">
                  <c:v>83000</c:v>
                </c:pt>
                <c:pt idx="83">
                  <c:v>84000</c:v>
                </c:pt>
                <c:pt idx="84">
                  <c:v>85000</c:v>
                </c:pt>
                <c:pt idx="85">
                  <c:v>86000</c:v>
                </c:pt>
                <c:pt idx="86">
                  <c:v>87000</c:v>
                </c:pt>
                <c:pt idx="87">
                  <c:v>88000</c:v>
                </c:pt>
                <c:pt idx="88">
                  <c:v>89000</c:v>
                </c:pt>
                <c:pt idx="89">
                  <c:v>90000</c:v>
                </c:pt>
                <c:pt idx="90">
                  <c:v>91000</c:v>
                </c:pt>
                <c:pt idx="91">
                  <c:v>92000</c:v>
                </c:pt>
                <c:pt idx="92">
                  <c:v>93000</c:v>
                </c:pt>
                <c:pt idx="93">
                  <c:v>94000</c:v>
                </c:pt>
                <c:pt idx="94">
                  <c:v>95000</c:v>
                </c:pt>
                <c:pt idx="95">
                  <c:v>96000</c:v>
                </c:pt>
                <c:pt idx="96">
                  <c:v>97000</c:v>
                </c:pt>
                <c:pt idx="97">
                  <c:v>98000</c:v>
                </c:pt>
                <c:pt idx="98">
                  <c:v>99000</c:v>
                </c:pt>
                <c:pt idx="99">
                  <c:v>100000</c:v>
                </c:pt>
              </c:numCache>
            </c:numRef>
          </c:cat>
          <c:val>
            <c:numRef>
              <c:f>'Nýtt kerfi 2008 - verðtr'!$H$66:$DC$66</c:f>
              <c:numCache>
                <c:formatCode>General</c:formatCode>
                <c:ptCount val="100"/>
                <c:pt idx="0">
                  <c:v>149738</c:v>
                </c:pt>
                <c:pt idx="1">
                  <c:v>149738</c:v>
                </c:pt>
                <c:pt idx="2">
                  <c:v>149738</c:v>
                </c:pt>
                <c:pt idx="3">
                  <c:v>149738</c:v>
                </c:pt>
                <c:pt idx="4">
                  <c:v>149738</c:v>
                </c:pt>
                <c:pt idx="5">
                  <c:v>149738</c:v>
                </c:pt>
                <c:pt idx="6">
                  <c:v>149738</c:v>
                </c:pt>
                <c:pt idx="7">
                  <c:v>149738</c:v>
                </c:pt>
                <c:pt idx="8">
                  <c:v>149738</c:v>
                </c:pt>
                <c:pt idx="9">
                  <c:v>149738</c:v>
                </c:pt>
                <c:pt idx="10">
                  <c:v>149738</c:v>
                </c:pt>
                <c:pt idx="11">
                  <c:v>149738</c:v>
                </c:pt>
                <c:pt idx="12">
                  <c:v>149738</c:v>
                </c:pt>
                <c:pt idx="13">
                  <c:v>149738</c:v>
                </c:pt>
                <c:pt idx="14">
                  <c:v>149738</c:v>
                </c:pt>
                <c:pt idx="15">
                  <c:v>149738</c:v>
                </c:pt>
                <c:pt idx="16">
                  <c:v>149738</c:v>
                </c:pt>
                <c:pt idx="17">
                  <c:v>149738</c:v>
                </c:pt>
                <c:pt idx="18">
                  <c:v>149738</c:v>
                </c:pt>
                <c:pt idx="19">
                  <c:v>149738</c:v>
                </c:pt>
                <c:pt idx="20">
                  <c:v>149738</c:v>
                </c:pt>
                <c:pt idx="21">
                  <c:v>149738</c:v>
                </c:pt>
                <c:pt idx="22">
                  <c:v>149738</c:v>
                </c:pt>
                <c:pt idx="23">
                  <c:v>149738</c:v>
                </c:pt>
                <c:pt idx="24">
                  <c:v>149738</c:v>
                </c:pt>
                <c:pt idx="25">
                  <c:v>149738</c:v>
                </c:pt>
                <c:pt idx="26">
                  <c:v>149738</c:v>
                </c:pt>
                <c:pt idx="27">
                  <c:v>149738</c:v>
                </c:pt>
                <c:pt idx="28">
                  <c:v>149738</c:v>
                </c:pt>
                <c:pt idx="29">
                  <c:v>149738</c:v>
                </c:pt>
                <c:pt idx="30">
                  <c:v>149738</c:v>
                </c:pt>
                <c:pt idx="31">
                  <c:v>149738</c:v>
                </c:pt>
                <c:pt idx="32">
                  <c:v>149738</c:v>
                </c:pt>
                <c:pt idx="33">
                  <c:v>149887.51528000005</c:v>
                </c:pt>
                <c:pt idx="34">
                  <c:v>150211.16508000001</c:v>
                </c:pt>
                <c:pt idx="35">
                  <c:v>150534.81488000002</c:v>
                </c:pt>
                <c:pt idx="36">
                  <c:v>150858.46468</c:v>
                </c:pt>
                <c:pt idx="37">
                  <c:v>151182.11448000002</c:v>
                </c:pt>
                <c:pt idx="38">
                  <c:v>151505.76428</c:v>
                </c:pt>
                <c:pt idx="39">
                  <c:v>151829.41408000002</c:v>
                </c:pt>
                <c:pt idx="40">
                  <c:v>152153.06388000003</c:v>
                </c:pt>
                <c:pt idx="41">
                  <c:v>152476.71368000004</c:v>
                </c:pt>
                <c:pt idx="42">
                  <c:v>152800.36348</c:v>
                </c:pt>
                <c:pt idx="43">
                  <c:v>153124.01328000001</c:v>
                </c:pt>
                <c:pt idx="44">
                  <c:v>153447.66308000003</c:v>
                </c:pt>
                <c:pt idx="45">
                  <c:v>153771.31288000001</c:v>
                </c:pt>
                <c:pt idx="46">
                  <c:v>154094.96268000003</c:v>
                </c:pt>
                <c:pt idx="47">
                  <c:v>154418.61248000001</c:v>
                </c:pt>
                <c:pt idx="48">
                  <c:v>154742.26228000005</c:v>
                </c:pt>
                <c:pt idx="49">
                  <c:v>155065.91208000001</c:v>
                </c:pt>
                <c:pt idx="50">
                  <c:v>155389.56188000002</c:v>
                </c:pt>
                <c:pt idx="51">
                  <c:v>155713.21168000001</c:v>
                </c:pt>
                <c:pt idx="52">
                  <c:v>156036.86147999999</c:v>
                </c:pt>
                <c:pt idx="53">
                  <c:v>156360.51128000004</c:v>
                </c:pt>
                <c:pt idx="54">
                  <c:v>156684.16108000002</c:v>
                </c:pt>
                <c:pt idx="55">
                  <c:v>157007.81088</c:v>
                </c:pt>
                <c:pt idx="56">
                  <c:v>157331.46068000002</c:v>
                </c:pt>
                <c:pt idx="57">
                  <c:v>157655.11048000003</c:v>
                </c:pt>
                <c:pt idx="58">
                  <c:v>157978.76028000005</c:v>
                </c:pt>
                <c:pt idx="59">
                  <c:v>158302.41008</c:v>
                </c:pt>
                <c:pt idx="60">
                  <c:v>158626.05988000002</c:v>
                </c:pt>
                <c:pt idx="61">
                  <c:v>158949.70968000003</c:v>
                </c:pt>
                <c:pt idx="62">
                  <c:v>159273.35947999996</c:v>
                </c:pt>
                <c:pt idx="63">
                  <c:v>159597.00928000003</c:v>
                </c:pt>
                <c:pt idx="64">
                  <c:v>159920.65907999998</c:v>
                </c:pt>
                <c:pt idx="65">
                  <c:v>160244.30888000003</c:v>
                </c:pt>
                <c:pt idx="66">
                  <c:v>160567.95867999998</c:v>
                </c:pt>
                <c:pt idx="67">
                  <c:v>160891.60848000002</c:v>
                </c:pt>
                <c:pt idx="68">
                  <c:v>161215.25828000001</c:v>
                </c:pt>
                <c:pt idx="69">
                  <c:v>161538.90808000002</c:v>
                </c:pt>
                <c:pt idx="70">
                  <c:v>161862.55788000001</c:v>
                </c:pt>
                <c:pt idx="71">
                  <c:v>162186.20768000005</c:v>
                </c:pt>
                <c:pt idx="72">
                  <c:v>162509.85747999998</c:v>
                </c:pt>
                <c:pt idx="73">
                  <c:v>162833.50728000005</c:v>
                </c:pt>
                <c:pt idx="74">
                  <c:v>163157.15708000003</c:v>
                </c:pt>
                <c:pt idx="75">
                  <c:v>163480.80688000002</c:v>
                </c:pt>
                <c:pt idx="76">
                  <c:v>163804.45667999997</c:v>
                </c:pt>
                <c:pt idx="77">
                  <c:v>164128.10648000002</c:v>
                </c:pt>
                <c:pt idx="78">
                  <c:v>164451.75628000003</c:v>
                </c:pt>
                <c:pt idx="79">
                  <c:v>164775.40608000002</c:v>
                </c:pt>
                <c:pt idx="80">
                  <c:v>165099.05588</c:v>
                </c:pt>
                <c:pt idx="81">
                  <c:v>165422.70568000001</c:v>
                </c:pt>
                <c:pt idx="82">
                  <c:v>165746.35548</c:v>
                </c:pt>
                <c:pt idx="83">
                  <c:v>166070.00528000001</c:v>
                </c:pt>
                <c:pt idx="84">
                  <c:v>166393.65508000003</c:v>
                </c:pt>
                <c:pt idx="85">
                  <c:v>166717.30487999998</c:v>
                </c:pt>
                <c:pt idx="86">
                  <c:v>167040.95468</c:v>
                </c:pt>
                <c:pt idx="87">
                  <c:v>167364.60447999998</c:v>
                </c:pt>
                <c:pt idx="88">
                  <c:v>167688.25428000002</c:v>
                </c:pt>
                <c:pt idx="89">
                  <c:v>168011.90407999998</c:v>
                </c:pt>
                <c:pt idx="90">
                  <c:v>168335.55388000002</c:v>
                </c:pt>
                <c:pt idx="91">
                  <c:v>168659.20368000004</c:v>
                </c:pt>
                <c:pt idx="92">
                  <c:v>168982.85347999999</c:v>
                </c:pt>
                <c:pt idx="93">
                  <c:v>169306.50328</c:v>
                </c:pt>
                <c:pt idx="94">
                  <c:v>169630.15308000002</c:v>
                </c:pt>
                <c:pt idx="95">
                  <c:v>169953.80288000003</c:v>
                </c:pt>
                <c:pt idx="96">
                  <c:v>170277.45268000002</c:v>
                </c:pt>
                <c:pt idx="97">
                  <c:v>170601.10248</c:v>
                </c:pt>
                <c:pt idx="98">
                  <c:v>170924.75228000004</c:v>
                </c:pt>
                <c:pt idx="99">
                  <c:v>171248.40208000003</c:v>
                </c:pt>
              </c:numCache>
            </c:numRef>
          </c:val>
        </c:ser>
        <c:marker val="1"/>
        <c:axId val="133789952"/>
        <c:axId val="142538240"/>
      </c:lineChart>
      <c:catAx>
        <c:axId val="133789952"/>
        <c:scaling>
          <c:orientation val="minMax"/>
        </c:scaling>
        <c:axPos val="b"/>
        <c:numFmt formatCode="#,##0" sourceLinked="1"/>
        <c:majorTickMark val="none"/>
        <c:tickLblPos val="nextTo"/>
        <c:crossAx val="142538240"/>
        <c:crosses val="autoZero"/>
        <c:auto val="1"/>
        <c:lblAlgn val="ctr"/>
        <c:lblOffset val="100"/>
      </c:catAx>
      <c:valAx>
        <c:axId val="142538240"/>
        <c:scaling>
          <c:orientation val="minMax"/>
          <c:min val="100000"/>
        </c:scaling>
        <c:axPos val="l"/>
        <c:majorGridlines/>
        <c:numFmt formatCode="#,##0" sourceLinked="1"/>
        <c:majorTickMark val="none"/>
        <c:tickLblPos val="nextTo"/>
        <c:spPr>
          <a:ln w="9525">
            <a:noFill/>
          </a:ln>
        </c:spPr>
        <c:crossAx val="13378995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137</Words>
  <Characters>783</Characters>
  <Application>Microsoft Office Word</Application>
  <DocSecurity>0</DocSecurity>
  <Lines>6</Lines>
  <Paragraphs>1</Paragraphs>
  <ScaleCrop>false</ScaleCrop>
  <Company> 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Gylfi Arnbjörnsson</dc:creator>
  <cp:keywords/>
  <dc:description/>
  <cp:lastModifiedBy>Gylfi Arnbjörnsson</cp:lastModifiedBy>
  <cp:revision>1</cp:revision>
  <dcterms:created xsi:type="dcterms:W3CDTF">2008-12-12T16:43:00Z</dcterms:created>
  <dcterms:modified xsi:type="dcterms:W3CDTF">2008-12-12T16:48:00Z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1785547189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gylfi@asi.is</vt:lpwstr>
  </property>
  <property fmtid="{D5CDD505-2E9C-101B-9397-08002B2CF9AE}" pid="6" name="_AuthorEmailDisplayName">
    <vt:lpwstr>Gylfi Arnbjörnsson</vt:lpwstr>
  </property>
</Properties>
</file>