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B6" w:rsidRDefault="007149B6" w:rsidP="00583A29">
      <w:pPr>
        <w:spacing w:after="0"/>
        <w:jc w:val="center"/>
        <w:rPr>
          <w:sz w:val="24"/>
          <w:szCs w:val="24"/>
        </w:rPr>
      </w:pPr>
    </w:p>
    <w:p w:rsidR="00583A29" w:rsidRPr="00ED41F5" w:rsidRDefault="00DB2B99" w:rsidP="00583A29">
      <w:pPr>
        <w:spacing w:after="0"/>
        <w:jc w:val="center"/>
        <w:rPr>
          <w:sz w:val="24"/>
          <w:szCs w:val="24"/>
        </w:rPr>
      </w:pPr>
      <w:r w:rsidRPr="00ED41F5">
        <w:rPr>
          <w:sz w:val="24"/>
          <w:szCs w:val="24"/>
        </w:rPr>
        <w:t>Samningamenn ASÍ vegna aðildarviðræðna við ESB</w:t>
      </w:r>
    </w:p>
    <w:p w:rsidR="00DB2B99" w:rsidRPr="00DE0ED1" w:rsidRDefault="00ED41F5" w:rsidP="00ED41F5">
      <w:pPr>
        <w:tabs>
          <w:tab w:val="center" w:pos="4513"/>
          <w:tab w:val="left" w:pos="5889"/>
        </w:tabs>
        <w:spacing w:after="0"/>
        <w:rPr>
          <w:b/>
          <w:sz w:val="32"/>
          <w:szCs w:val="32"/>
        </w:rPr>
      </w:pPr>
      <w:r w:rsidRPr="00ED41F5">
        <w:rPr>
          <w:sz w:val="32"/>
          <w:szCs w:val="32"/>
        </w:rPr>
        <w:tab/>
      </w:r>
      <w:r w:rsidR="00DB2B99" w:rsidRPr="00DE0ED1">
        <w:rPr>
          <w:b/>
          <w:sz w:val="32"/>
          <w:szCs w:val="32"/>
        </w:rPr>
        <w:t xml:space="preserve">Erindisbréf </w:t>
      </w:r>
    </w:p>
    <w:p w:rsidR="00ED41F5" w:rsidRDefault="00ED41F5" w:rsidP="00ED41F5">
      <w:pPr>
        <w:spacing w:after="120"/>
        <w:rPr>
          <w:i/>
        </w:rPr>
      </w:pPr>
    </w:p>
    <w:p w:rsidR="00FC21B4" w:rsidRDefault="00741F29" w:rsidP="00FC21B4">
      <w:r>
        <w:rPr>
          <w:rFonts w:ascii="Verdana" w:hAnsi="Verdana"/>
        </w:rPr>
        <w:t>Gylfi Arnbjörnsson</w:t>
      </w:r>
    </w:p>
    <w:p w:rsidR="00741F29" w:rsidRPr="0064645E" w:rsidRDefault="00DB2B99" w:rsidP="00741F29">
      <w:pPr>
        <w:rPr>
          <w:rFonts w:ascii="Verdana" w:hAnsi="Verdana"/>
          <w:lang w:eastAsia="is-IS"/>
        </w:rPr>
      </w:pPr>
      <w:r>
        <w:t>Í samræmi við ákvörðun miðstjórnar ASÍ 18. nóvember 2009 hefur þú verið skipuð/skipaður fulltrúi A</w:t>
      </w:r>
      <w:r w:rsidR="0015366E">
        <w:t>lþýðusambands Íslands</w:t>
      </w:r>
      <w:r>
        <w:t xml:space="preserve"> í samningahóp um </w:t>
      </w:r>
      <w:r w:rsidR="00741F29" w:rsidRPr="0064645E">
        <w:rPr>
          <w:rFonts w:ascii="Verdana" w:hAnsi="Verdana"/>
          <w:u w:val="single"/>
          <w:lang w:eastAsia="is-IS"/>
        </w:rPr>
        <w:t>Myntbandalag</w:t>
      </w:r>
      <w:r w:rsidR="00741F29">
        <w:rPr>
          <w:rFonts w:ascii="Verdana" w:hAnsi="Verdana"/>
          <w:u w:val="single"/>
          <w:lang w:eastAsia="is-IS"/>
        </w:rPr>
        <w:t>.</w:t>
      </w:r>
      <w:r w:rsidR="00741F29" w:rsidRPr="0064645E">
        <w:rPr>
          <w:rFonts w:ascii="Verdana" w:hAnsi="Verdana"/>
          <w:u w:val="single"/>
          <w:lang w:eastAsia="is-IS"/>
        </w:rPr>
        <w:t xml:space="preserve"> </w:t>
      </w:r>
    </w:p>
    <w:p w:rsidR="0015366E" w:rsidRDefault="0015366E" w:rsidP="00741F29">
      <w:r>
        <w:t xml:space="preserve">Hlutverk samningahópsins er að undirbúa aðildarviðræður við ESB að því er varðar þau málefni sem undir hópinn falla </w:t>
      </w:r>
      <w:r w:rsidR="004A2877">
        <w:t xml:space="preserve">og í samræmi við leiðarljós Alþingis </w:t>
      </w:r>
      <w:r>
        <w:t>(sbr. Erindisbréf utanríkisráðuneytisins fyrir hópinn sem fylgir hjálagt).</w:t>
      </w:r>
    </w:p>
    <w:p w:rsidR="0015366E" w:rsidRDefault="0008590D" w:rsidP="00ED41F5">
      <w:pPr>
        <w:spacing w:after="120"/>
      </w:pPr>
      <w:r>
        <w:t>Með tilnefningu þinni hefur þér verið falið að gæta sérstaklega hagsmuna aðildarsamtaka ASÍ og  félagsmanna þeirra eins og þeir eru skilgreindir af ársfundum ASÍ, miðstjórn og málefnanefndum ASÍ.</w:t>
      </w:r>
    </w:p>
    <w:p w:rsidR="0015366E" w:rsidRDefault="0015366E" w:rsidP="00ED41F5">
      <w:pPr>
        <w:spacing w:after="120"/>
      </w:pPr>
      <w:r>
        <w:t>Sem fulltrúi Alþýðusambands Íslands sækir þú umboð þitt til miðstjórnar ASÍ og berð endanlega ábyrgð gagnvart henni.</w:t>
      </w:r>
    </w:p>
    <w:p w:rsidR="0015366E" w:rsidRDefault="0015366E" w:rsidP="00ED41F5">
      <w:pPr>
        <w:spacing w:after="120"/>
      </w:pPr>
      <w:r>
        <w:t xml:space="preserve">Í samræmi við það fyrirkomulag sem miðstjórn ákvað á fundin sínum 18. nóvember 2009 varðandi skipulag samningaviðræðnanna af hálfu ASÍ heyra samningaviðræðurnar, skipulag þeirra og samræming, undir alþjóðanefnd ASÍ. </w:t>
      </w:r>
      <w:r w:rsidR="0008590D">
        <w:t xml:space="preserve"> Skyldur samninganefndarmanna gagnvart alþjóðanefnd ASÍ eru að:</w:t>
      </w:r>
    </w:p>
    <w:p w:rsidR="0008590D" w:rsidRDefault="0008590D" w:rsidP="0008590D">
      <w:pPr>
        <w:pStyle w:val="ListParagraph"/>
        <w:numPr>
          <w:ilvl w:val="0"/>
          <w:numId w:val="5"/>
        </w:numPr>
        <w:ind w:left="284" w:hanging="284"/>
      </w:pPr>
      <w:r>
        <w:t>Sækja samráðs- og samræmingarfundi með samningamönnum ASÍ sem nefndin boðar til</w:t>
      </w:r>
    </w:p>
    <w:p w:rsidR="0008590D" w:rsidRDefault="0008590D" w:rsidP="0008590D">
      <w:pPr>
        <w:pStyle w:val="ListParagraph"/>
        <w:numPr>
          <w:ilvl w:val="0"/>
          <w:numId w:val="5"/>
        </w:numPr>
        <w:ind w:left="284" w:hanging="284"/>
      </w:pPr>
      <w:r>
        <w:t xml:space="preserve">Gefa reglubundið upplýsingar um starf </w:t>
      </w:r>
      <w:r w:rsidR="007149B6">
        <w:t>viðkomandi samningahóps og gang</w:t>
      </w:r>
      <w:r>
        <w:t xml:space="preserve"> samningaviðræðnanna við ESB á því formi sem nefndin óskar eftir. (Í þeim samningahópum þar sem ASÍ á fleiri en einn fulltrúa, skulu þeir sameiginlega gefa umbeðnar upplýsingar).</w:t>
      </w:r>
    </w:p>
    <w:p w:rsidR="00900D46" w:rsidRDefault="0008590D" w:rsidP="00ED41F5">
      <w:pPr>
        <w:spacing w:after="120"/>
      </w:pPr>
      <w:r>
        <w:t xml:space="preserve">Auk þeirra áherslna og samningsmarkmiða sem ársfundir ASÍ og miðstjórn hafa sett fram eða kunna að setja fram meðan á samningum stendur </w:t>
      </w:r>
      <w:r w:rsidR="007149B6">
        <w:t xml:space="preserve">skulu </w:t>
      </w:r>
      <w:r w:rsidR="00900D46">
        <w:t>samningamenn ASÍ í starfi sínu eiga samráð við málefnanefnd/ir á viðkomandi sviði og sækja þangað frekari áherslur og leiðsögn í starfi sínu. Í þínu tilfelli er um að ræða eftirtalda/r málefnanefnd/ir:</w:t>
      </w:r>
    </w:p>
    <w:p w:rsidR="00DE3A12" w:rsidRDefault="00DE3A12" w:rsidP="00DE3A12">
      <w:pPr>
        <w:tabs>
          <w:tab w:val="left" w:pos="3430"/>
        </w:tabs>
        <w:spacing w:after="0"/>
      </w:pPr>
      <w:r w:rsidRPr="00DE3A12">
        <w:t>Efnahags- og skattanefnd</w:t>
      </w:r>
    </w:p>
    <w:p w:rsidR="00BE4023" w:rsidRDefault="00BE4023" w:rsidP="00ED41F5">
      <w:pPr>
        <w:spacing w:after="120"/>
      </w:pPr>
    </w:p>
    <w:p w:rsidR="00900D46" w:rsidRDefault="00900D46" w:rsidP="00ED41F5">
      <w:pPr>
        <w:spacing w:after="120"/>
      </w:pPr>
      <w:r>
        <w:t>Um samstarf við málefnanefndina skal hafa frekara samráð við formann/formenn í viðkomandi nefnd/nefndum.</w:t>
      </w:r>
    </w:p>
    <w:p w:rsidR="00C852D0" w:rsidRDefault="00C852D0" w:rsidP="00ED41F5">
      <w:pPr>
        <w:spacing w:after="120"/>
      </w:pPr>
      <w:r>
        <w:t>Í samningahópum þar sem fleiri en einn fulltrúi koma frá ASÍ er lögð rík áhersla á samráð og samstarf þeirra í starfi samningahópanna.</w:t>
      </w:r>
    </w:p>
    <w:p w:rsidR="007149B6" w:rsidRDefault="007149B6" w:rsidP="00ED41F5">
      <w:pPr>
        <w:spacing w:after="120"/>
      </w:pPr>
      <w:r>
        <w:t>Alþýðusambandið mun leitast við að búa samninganefndarmenn sína sem best undir starfið framundan. Ákveðið hefur verið að halda námskeið í samstarfi við Háskólann í Reykjavík um Evrópumál 25. – 27. nóvember n.k. fyrir samningamenn ASÍ og fleiri sem koma munu að málinu fyrir hönd ASÍ. Einnig mun ASÍ standa fyrir sérstöku námskeiði fyrir samningamenn um verkefnastjórnun og upplýsingamiðlun. Þá verður samningamönnum látið í té ýmis gögn og upplýsingar sem koma munu að notum í starfinu.</w:t>
      </w:r>
    </w:p>
    <w:p w:rsidR="00583A29" w:rsidRDefault="00900D46" w:rsidP="00ED41F5">
      <w:pPr>
        <w:spacing w:after="120"/>
      </w:pPr>
      <w:r>
        <w:t xml:space="preserve">Ekki er greidd sérstök þóknun vegna starfa í samningahópnum. Ferðakostnaður </w:t>
      </w:r>
      <w:r w:rsidR="00C852D0">
        <w:t xml:space="preserve">vegna fundarsóknar að ákvörðun aðalsamningamanns er greiddur samkvæmt reglum ferðakostnaðarnefndar ríkisins. </w:t>
      </w:r>
      <w:r w:rsidR="00C852D0">
        <w:lastRenderedPageBreak/>
        <w:t>Kostnaður vegna samráðs á vettvangi ASÍ er greiddur samkvæmt reglum um kostnaðarþátttöku Alþýðusambandsins í störfum í málefnanefndum sambandsins.</w:t>
      </w:r>
      <w:r w:rsidR="00D5030E">
        <w:t xml:space="preserve"> Þar segir í 6. lið:</w:t>
      </w:r>
    </w:p>
    <w:p w:rsidR="00D5030E" w:rsidRPr="00D5030E" w:rsidRDefault="00D5030E" w:rsidP="00D5030E">
      <w:pPr>
        <w:spacing w:before="120"/>
        <w:rPr>
          <w:rFonts w:cs="Verdana"/>
          <w:i/>
          <w:sz w:val="20"/>
          <w:szCs w:val="20"/>
        </w:rPr>
      </w:pPr>
      <w:r w:rsidRPr="00D5030E">
        <w:rPr>
          <w:rFonts w:cs="Verdana"/>
          <w:i/>
          <w:sz w:val="20"/>
          <w:szCs w:val="20"/>
        </w:rPr>
        <w:t>„Alþýðusambandið greiðir eðlilegan ferða- og uppihaldskostnað vegna nefndarmanna sem koma utan af landi vegna nefndarstarfa. Þá greiðir Alþýðusambandið nefndarmönnum vegna launataps sem þeir kunna að verða fyrir vegna nefndarstarfa.“</w:t>
      </w:r>
    </w:p>
    <w:p w:rsidR="005F3B45" w:rsidRDefault="00ED41F5" w:rsidP="00ED41F5">
      <w:pPr>
        <w:spacing w:after="120"/>
      </w:pPr>
      <w:r>
        <w:t xml:space="preserve">Allar frekari upplýsingar veitir: </w:t>
      </w:r>
      <w:r w:rsidR="005F3B45">
        <w:t>Halldór Grönvold, aðstoðarframkvæmdastjóri ASÍ.</w:t>
      </w:r>
    </w:p>
    <w:p w:rsidR="00DE0ED1" w:rsidRDefault="00DE0ED1" w:rsidP="00ED41F5">
      <w:pPr>
        <w:spacing w:after="120"/>
      </w:pPr>
    </w:p>
    <w:p w:rsidR="00ED41F5" w:rsidRDefault="00ED41F5" w:rsidP="00ED41F5">
      <w:pPr>
        <w:spacing w:after="120"/>
      </w:pPr>
      <w:r>
        <w:t>Hjálagt fylgja:</w:t>
      </w:r>
    </w:p>
    <w:p w:rsidR="00ED41F5" w:rsidRDefault="00ED41F5" w:rsidP="00450FB7">
      <w:pPr>
        <w:pStyle w:val="ListParagraph"/>
        <w:numPr>
          <w:ilvl w:val="0"/>
          <w:numId w:val="5"/>
        </w:numPr>
        <w:spacing w:after="120"/>
        <w:ind w:left="284" w:hanging="284"/>
      </w:pPr>
      <w:r>
        <w:t>Erindisbréf utanríkisráðuneytisins fyrir samningahópinn</w:t>
      </w:r>
      <w:r w:rsidR="00D5030E">
        <w:t>.</w:t>
      </w:r>
    </w:p>
    <w:p w:rsidR="00ED41F5" w:rsidRDefault="00ED41F5" w:rsidP="00450FB7">
      <w:pPr>
        <w:pStyle w:val="ListParagraph"/>
        <w:numPr>
          <w:ilvl w:val="0"/>
          <w:numId w:val="5"/>
        </w:numPr>
        <w:spacing w:after="120"/>
        <w:ind w:left="284" w:hanging="284"/>
      </w:pPr>
      <w:r>
        <w:t>Sýn ASÍ á Evrópusamvinnuna og samningsmarkmið í aðildarviðræðum við ESB</w:t>
      </w:r>
      <w:r w:rsidR="00D5030E">
        <w:t>.</w:t>
      </w:r>
    </w:p>
    <w:p w:rsidR="00310813" w:rsidRPr="00310813" w:rsidRDefault="00310813" w:rsidP="00310813">
      <w:pPr>
        <w:pStyle w:val="ListParagraph"/>
        <w:numPr>
          <w:ilvl w:val="0"/>
          <w:numId w:val="5"/>
        </w:numPr>
        <w:ind w:left="284" w:hanging="284"/>
        <w:rPr>
          <w:rFonts w:cs="Arial"/>
        </w:rPr>
      </w:pPr>
      <w:r w:rsidRPr="00011CA0">
        <w:rPr>
          <w:rFonts w:cs="Arial"/>
        </w:rPr>
        <w:t xml:space="preserve">Tilnefningar </w:t>
      </w:r>
      <w:r>
        <w:rPr>
          <w:rFonts w:cs="Arial"/>
        </w:rPr>
        <w:t xml:space="preserve">ASÍ </w:t>
      </w:r>
      <w:r w:rsidRPr="00011CA0">
        <w:rPr>
          <w:rFonts w:cs="Arial"/>
        </w:rPr>
        <w:t>í samningahópa vegna aðildarumsóknar að Evrópusambandinu</w:t>
      </w:r>
      <w:r>
        <w:rPr>
          <w:rFonts w:cs="Arial"/>
        </w:rPr>
        <w:t>.</w:t>
      </w:r>
    </w:p>
    <w:p w:rsidR="00DE0ED1" w:rsidRDefault="00DE0ED1" w:rsidP="003732B8">
      <w:pPr>
        <w:spacing w:after="120"/>
      </w:pPr>
      <w:r>
        <w:t>Þá bendum við að vefslóð utanríkisráðuneytisins vegna aðildarumsóknar að Evrópusambandinu</w:t>
      </w:r>
      <w:r w:rsidR="003732B8" w:rsidRPr="003732B8">
        <w:t xml:space="preserve"> </w:t>
      </w:r>
      <w:hyperlink r:id="rId7" w:history="1">
        <w:r w:rsidR="003732B8" w:rsidRPr="00E725D7">
          <w:rPr>
            <w:rStyle w:val="Hyperlink"/>
          </w:rPr>
          <w:t>http://evropa.utanrikisraduneyti.is</w:t>
        </w:r>
      </w:hyperlink>
      <w:r>
        <w:t>.</w:t>
      </w:r>
      <w:r w:rsidR="003732B8">
        <w:t xml:space="preserve"> </w:t>
      </w:r>
    </w:p>
    <w:sectPr w:rsidR="00DE0ED1" w:rsidSect="00D5030E">
      <w:pgSz w:w="11906" w:h="16838"/>
      <w:pgMar w:top="993"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9DA" w:rsidRDefault="00D429DA" w:rsidP="00654564">
      <w:pPr>
        <w:spacing w:after="0" w:line="240" w:lineRule="auto"/>
      </w:pPr>
      <w:r>
        <w:separator/>
      </w:r>
    </w:p>
  </w:endnote>
  <w:endnote w:type="continuationSeparator" w:id="0">
    <w:p w:rsidR="00D429DA" w:rsidRDefault="00D429DA" w:rsidP="00654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9DA" w:rsidRDefault="00D429DA" w:rsidP="00654564">
      <w:pPr>
        <w:spacing w:after="0" w:line="240" w:lineRule="auto"/>
      </w:pPr>
      <w:r>
        <w:separator/>
      </w:r>
    </w:p>
  </w:footnote>
  <w:footnote w:type="continuationSeparator" w:id="0">
    <w:p w:rsidR="00D429DA" w:rsidRDefault="00D429DA" w:rsidP="00654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24AB"/>
    <w:multiLevelType w:val="hybridMultilevel"/>
    <w:tmpl w:val="E77C3D12"/>
    <w:lvl w:ilvl="0" w:tplc="BA4EC934">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128B20FE"/>
    <w:multiLevelType w:val="hybridMultilevel"/>
    <w:tmpl w:val="DDDCC66E"/>
    <w:lvl w:ilvl="0" w:tplc="BA4EC934">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25E04B28"/>
    <w:multiLevelType w:val="hybridMultilevel"/>
    <w:tmpl w:val="4CE42762"/>
    <w:lvl w:ilvl="0" w:tplc="BA4EC934">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2BAB0454"/>
    <w:multiLevelType w:val="hybridMultilevel"/>
    <w:tmpl w:val="66845D04"/>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nsid w:val="7ADD3AF6"/>
    <w:multiLevelType w:val="hybridMultilevel"/>
    <w:tmpl w:val="76865EF0"/>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583A29"/>
    <w:rsid w:val="00065635"/>
    <w:rsid w:val="0008590D"/>
    <w:rsid w:val="000E082A"/>
    <w:rsid w:val="000F2408"/>
    <w:rsid w:val="001512DA"/>
    <w:rsid w:val="0015366E"/>
    <w:rsid w:val="00176D19"/>
    <w:rsid w:val="00194ECC"/>
    <w:rsid w:val="001A3BA0"/>
    <w:rsid w:val="001E08F3"/>
    <w:rsid w:val="0021611D"/>
    <w:rsid w:val="00217D93"/>
    <w:rsid w:val="00235E66"/>
    <w:rsid w:val="00250A6A"/>
    <w:rsid w:val="00304032"/>
    <w:rsid w:val="00310813"/>
    <w:rsid w:val="003732B8"/>
    <w:rsid w:val="003A6BFD"/>
    <w:rsid w:val="003B16C2"/>
    <w:rsid w:val="003C2E39"/>
    <w:rsid w:val="00450FB7"/>
    <w:rsid w:val="00451210"/>
    <w:rsid w:val="00456AF3"/>
    <w:rsid w:val="004A041C"/>
    <w:rsid w:val="004A2877"/>
    <w:rsid w:val="004D36EF"/>
    <w:rsid w:val="00583A29"/>
    <w:rsid w:val="005B1426"/>
    <w:rsid w:val="005B5106"/>
    <w:rsid w:val="005D2E6B"/>
    <w:rsid w:val="005F02F5"/>
    <w:rsid w:val="005F0DB2"/>
    <w:rsid w:val="005F3B45"/>
    <w:rsid w:val="00612281"/>
    <w:rsid w:val="00654564"/>
    <w:rsid w:val="006D39C6"/>
    <w:rsid w:val="006D5DCB"/>
    <w:rsid w:val="007149B6"/>
    <w:rsid w:val="00735C4D"/>
    <w:rsid w:val="00735FCA"/>
    <w:rsid w:val="00741F29"/>
    <w:rsid w:val="007E2859"/>
    <w:rsid w:val="0083722D"/>
    <w:rsid w:val="00837AAD"/>
    <w:rsid w:val="00865F0A"/>
    <w:rsid w:val="008930B8"/>
    <w:rsid w:val="00900D46"/>
    <w:rsid w:val="00917CDB"/>
    <w:rsid w:val="009529C8"/>
    <w:rsid w:val="009D0C59"/>
    <w:rsid w:val="00A26102"/>
    <w:rsid w:val="00A82CB1"/>
    <w:rsid w:val="00AE4A04"/>
    <w:rsid w:val="00AF58AF"/>
    <w:rsid w:val="00B37D47"/>
    <w:rsid w:val="00B77ECF"/>
    <w:rsid w:val="00BA33DA"/>
    <w:rsid w:val="00BA5727"/>
    <w:rsid w:val="00BE4023"/>
    <w:rsid w:val="00BF61FE"/>
    <w:rsid w:val="00C4656F"/>
    <w:rsid w:val="00C517CF"/>
    <w:rsid w:val="00C71C5F"/>
    <w:rsid w:val="00C852D0"/>
    <w:rsid w:val="00CF2520"/>
    <w:rsid w:val="00CF47D4"/>
    <w:rsid w:val="00D00105"/>
    <w:rsid w:val="00D202E6"/>
    <w:rsid w:val="00D429DA"/>
    <w:rsid w:val="00D47D57"/>
    <w:rsid w:val="00D5030E"/>
    <w:rsid w:val="00D57000"/>
    <w:rsid w:val="00DB2B99"/>
    <w:rsid w:val="00DD799A"/>
    <w:rsid w:val="00DE0ED1"/>
    <w:rsid w:val="00DE3A12"/>
    <w:rsid w:val="00E10FE1"/>
    <w:rsid w:val="00ED41F5"/>
    <w:rsid w:val="00F93E76"/>
    <w:rsid w:val="00FC21B4"/>
    <w:rsid w:val="00FD034D"/>
    <w:rsid w:val="00FE6A00"/>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210"/>
    <w:pPr>
      <w:ind w:left="720"/>
      <w:contextualSpacing/>
    </w:pPr>
  </w:style>
  <w:style w:type="paragraph" w:styleId="Header">
    <w:name w:val="header"/>
    <w:basedOn w:val="Normal"/>
    <w:link w:val="HeaderChar"/>
    <w:uiPriority w:val="99"/>
    <w:semiHidden/>
    <w:unhideWhenUsed/>
    <w:rsid w:val="006545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4564"/>
  </w:style>
  <w:style w:type="paragraph" w:styleId="Footer">
    <w:name w:val="footer"/>
    <w:basedOn w:val="Normal"/>
    <w:link w:val="FooterChar"/>
    <w:uiPriority w:val="99"/>
    <w:unhideWhenUsed/>
    <w:rsid w:val="00654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564"/>
  </w:style>
  <w:style w:type="character" w:styleId="Hyperlink">
    <w:name w:val="Hyperlink"/>
    <w:basedOn w:val="DefaultParagraphFont"/>
    <w:uiPriority w:val="99"/>
    <w:unhideWhenUsed/>
    <w:rsid w:val="003732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vropa.utanrikisraduneyti.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Halldór Grönvold</dc:creator>
  <cp:keywords/>
  <dc:description/>
  <cp:lastModifiedBy>halldorg</cp:lastModifiedBy>
  <cp:revision>2</cp:revision>
  <cp:lastPrinted>2009-11-18T11:19:00Z</cp:lastPrinted>
  <dcterms:created xsi:type="dcterms:W3CDTF">2010-09-30T17:57:00Z</dcterms:created>
  <dcterms:modified xsi:type="dcterms:W3CDTF">2010-09-30T17:57:00Z</dcterms:modified>
</cp:coreProperties>
</file>